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B" w:rsidRDefault="001E26E2">
      <w:r>
        <w:rPr>
          <w:rFonts w:ascii="Arial" w:hAnsi="Arial" w:cs="Arial"/>
          <w:b/>
          <w:sz w:val="28"/>
          <w:szCs w:val="28"/>
        </w:rPr>
        <w:t xml:space="preserve">Tietosuojaseloste </w:t>
      </w:r>
      <w:r>
        <w:rPr>
          <w:rFonts w:ascii="Arial" w:hAnsi="Arial" w:cs="Arial"/>
          <w:b/>
          <w:i/>
          <w:sz w:val="28"/>
          <w:szCs w:val="28"/>
        </w:rPr>
        <w:t xml:space="preserve">Espoon Taiteilijakilta ry,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Esbo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Konstnärsgille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rf</w:t>
      </w:r>
      <w:proofErr w:type="spellEnd"/>
    </w:p>
    <w:p w:rsidR="0020509B" w:rsidRDefault="0020509B">
      <w:pPr>
        <w:tabs>
          <w:tab w:val="left" w:pos="1701"/>
        </w:tabs>
        <w:spacing w:after="0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Rekisterin nimi  </w:t>
      </w:r>
    </w:p>
    <w:p w:rsidR="0020509B" w:rsidRDefault="001E26E2">
      <w:pPr>
        <w:tabs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Espoon Taiteilijakilta ry:n jäsen/markkinointirekisteri.</w:t>
      </w:r>
    </w:p>
    <w:p w:rsidR="0020509B" w:rsidRDefault="0020509B">
      <w:pPr>
        <w:tabs>
          <w:tab w:val="left" w:pos="1701"/>
        </w:tabs>
        <w:spacing w:after="0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Rekisterinpitäjä </w:t>
      </w:r>
    </w:p>
    <w:p w:rsidR="0020509B" w:rsidRDefault="001E26E2">
      <w:pPr>
        <w:tabs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Espoon Taiteilijakilta </w:t>
      </w:r>
      <w:proofErr w:type="gramStart"/>
      <w:r>
        <w:rPr>
          <w:rFonts w:ascii="Arial" w:hAnsi="Arial" w:cs="Arial"/>
        </w:rPr>
        <w:t>ry  Y</w:t>
      </w:r>
      <w:proofErr w:type="gramEnd"/>
      <w:r>
        <w:rPr>
          <w:rFonts w:ascii="Arial" w:hAnsi="Arial" w:cs="Arial"/>
        </w:rPr>
        <w:t>-tunnus 2397790-6.</w:t>
      </w: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Organisaation nimittämä tietosuojavastaava/rekisterin</w:t>
      </w:r>
    </w:p>
    <w:p w:rsidR="0020509B" w:rsidRDefault="001E26E2">
      <w:pPr>
        <w:tabs>
          <w:tab w:val="left" w:pos="1701"/>
        </w:tabs>
        <w:spacing w:after="0" w:line="240" w:lineRule="auto"/>
      </w:pPr>
      <w:r>
        <w:rPr>
          <w:rFonts w:ascii="Arial" w:hAnsi="Arial" w:cs="Arial"/>
          <w:i/>
        </w:rPr>
        <w:t>yhteyshenkilö</w:t>
      </w:r>
    </w:p>
    <w:p w:rsidR="0020509B" w:rsidRDefault="007656BA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Tarja Valli </w:t>
      </w:r>
      <w:r w:rsidR="001E26E2">
        <w:rPr>
          <w:rFonts w:ascii="Arial" w:hAnsi="Arial" w:cs="Arial"/>
        </w:rPr>
        <w:t>sihteeri, info(at)espoontaiteilijakilta.fi.</w:t>
      </w: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Henkilötietojen käsittelyn tarkoitus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Rekisteriin tallennettuja tietoja käytetään jäsenpostitukseen ja tiedotukseen. Tietoja käytetään myös näyttelytoiminnan markkinoinnissa. Tiedotus toteutetaan sähköisesti.</w:t>
      </w: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Mitä henkilötietoja kerätään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Nimi, syntymävuosi, yhteystiedot ja CV.</w:t>
      </w:r>
      <w:proofErr w:type="gramEnd"/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Henkilötietojen tietolähteet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Tiedot kertyvät rekisteröidyltä itseltään.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Tietoja säilytetään siihen asti kun rekisteröity ilmoittaa haluavansa tietonsa pois.</w:t>
      </w:r>
    </w:p>
    <w:p w:rsidR="0020509B" w:rsidRPr="00BB23A2" w:rsidRDefault="0020509B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</w:pPr>
      <w:r>
        <w:rPr>
          <w:rFonts w:ascii="Arial" w:hAnsi="Arial" w:cs="Arial"/>
          <w:i/>
        </w:rPr>
        <w:t>Miten henkilötietoja suojataan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Rekisteri on ATK-muodossa. </w:t>
      </w:r>
      <w:proofErr w:type="gramStart"/>
      <w:r>
        <w:rPr>
          <w:rFonts w:ascii="Arial" w:hAnsi="Arial" w:cs="Arial"/>
        </w:rPr>
        <w:t>Rekisterin käyttöoikeus rekisterinpitäjällä ja määritetyillä henkilöillä,</w:t>
      </w:r>
      <w:proofErr w:type="gramEnd"/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jotka tarvitsevat tietoja tehtävässään.</w:t>
      </w: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Rekisteröidyn tarkastus ja kielto-oikeus</w:t>
      </w:r>
      <w:proofErr w:type="gramEnd"/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Rekisteröidyllä on oikeus tarkistaa tietonsa, sekä oikeus tietojen korjaamiseen, poistamiseen sekä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tietojen käsittelyn rajoittamiseen.</w:t>
      </w: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Edellä mainitut toimenpiteet tulee toimittaa kirjallisesti rekisterin yhteyshenkilölle.</w:t>
      </w:r>
    </w:p>
    <w:p w:rsidR="0020509B" w:rsidRDefault="0020509B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</w:p>
    <w:p w:rsidR="0020509B" w:rsidRDefault="001E26E2">
      <w:pPr>
        <w:tabs>
          <w:tab w:val="left" w:pos="170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Rekisteröidyllä on oikeus tehdä valitus valvontaviranomaiselle.</w:t>
      </w:r>
      <w:r>
        <w:rPr>
          <w:rFonts w:ascii="Arial" w:hAnsi="Arial" w:cs="Arial"/>
        </w:rPr>
        <w:tab/>
      </w:r>
      <w:bookmarkStart w:id="0" w:name="_GoBack"/>
      <w:bookmarkEnd w:id="0"/>
    </w:p>
    <w:p w:rsidR="0020509B" w:rsidRDefault="0020509B">
      <w:pPr>
        <w:tabs>
          <w:tab w:val="left" w:pos="1701"/>
        </w:tabs>
        <w:rPr>
          <w:rFonts w:ascii="Arial" w:hAnsi="Arial" w:cs="Arial"/>
        </w:rPr>
      </w:pPr>
    </w:p>
    <w:p w:rsidR="0020509B" w:rsidRDefault="0020509B">
      <w:pPr>
        <w:rPr>
          <w:rFonts w:ascii="Arial" w:hAnsi="Arial" w:cs="Arial"/>
          <w:b/>
          <w:sz w:val="24"/>
          <w:szCs w:val="24"/>
        </w:rPr>
      </w:pPr>
    </w:p>
    <w:sectPr w:rsidR="0020509B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82" w:rsidRDefault="00F51182">
      <w:pPr>
        <w:spacing w:after="0" w:line="240" w:lineRule="auto"/>
      </w:pPr>
      <w:r>
        <w:separator/>
      </w:r>
    </w:p>
  </w:endnote>
  <w:endnote w:type="continuationSeparator" w:id="0">
    <w:p w:rsidR="00F51182" w:rsidRDefault="00F5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82" w:rsidRDefault="00F511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1182" w:rsidRDefault="00F51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509B"/>
    <w:rsid w:val="001E26E2"/>
    <w:rsid w:val="0020509B"/>
    <w:rsid w:val="007656BA"/>
    <w:rsid w:val="00BB23A2"/>
    <w:rsid w:val="00EE191C"/>
    <w:rsid w:val="00F0003D"/>
    <w:rsid w:val="00F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Yhdistys</dc:creator>
  <cp:lastModifiedBy> </cp:lastModifiedBy>
  <cp:revision>6</cp:revision>
  <dcterms:created xsi:type="dcterms:W3CDTF">2018-06-04T12:29:00Z</dcterms:created>
  <dcterms:modified xsi:type="dcterms:W3CDTF">2018-06-04T12:35:00Z</dcterms:modified>
</cp:coreProperties>
</file>